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C68" w:rsidRPr="00F02497" w:rsidRDefault="00D71775" w:rsidP="00F02497">
      <w:pPr>
        <w:spacing w:line="240" w:lineRule="auto"/>
        <w:rPr>
          <w:rFonts w:ascii="Book Antiqua" w:hAnsi="Book Antiqua"/>
        </w:rPr>
      </w:pPr>
      <w:r w:rsidRPr="00F02497">
        <w:rPr>
          <w:rFonts w:ascii="Book Antiqua" w:hAnsi="Book Antiqua"/>
        </w:rPr>
        <w:t xml:space="preserve">Text: Mark 7:14-23 </w:t>
      </w:r>
    </w:p>
    <w:p w:rsidR="00D71775" w:rsidRPr="00F02497" w:rsidRDefault="00D71775" w:rsidP="00F02497">
      <w:pPr>
        <w:spacing w:line="240" w:lineRule="auto"/>
        <w:rPr>
          <w:rFonts w:ascii="Book Antiqua" w:hAnsi="Book Antiqua"/>
          <w:i/>
          <w:iCs/>
        </w:rPr>
      </w:pPr>
      <w:r w:rsidRPr="00F02497">
        <w:rPr>
          <w:rFonts w:ascii="Book Antiqua" w:hAnsi="Book Antiqua"/>
        </w:rPr>
        <w:t xml:space="preserve">In the Name of the Father, and of the Son, and of the Holy Spirit, </w:t>
      </w:r>
      <w:r w:rsidRPr="00F02497">
        <w:rPr>
          <w:rFonts w:ascii="Book Antiqua" w:hAnsi="Book Antiqua"/>
          <w:i/>
          <w:iCs/>
        </w:rPr>
        <w:t xml:space="preserve">Amen. </w:t>
      </w:r>
    </w:p>
    <w:p w:rsidR="00D71775" w:rsidRPr="00F02497" w:rsidRDefault="00D71775" w:rsidP="00F02497">
      <w:pPr>
        <w:spacing w:line="240" w:lineRule="auto"/>
        <w:rPr>
          <w:rFonts w:ascii="Book Antiqua" w:hAnsi="Book Antiqua"/>
          <w:b/>
          <w:bCs/>
        </w:rPr>
      </w:pPr>
      <w:r w:rsidRPr="00F02497">
        <w:rPr>
          <w:rFonts w:ascii="Book Antiqua" w:hAnsi="Book Antiqua"/>
        </w:rPr>
        <w:t xml:space="preserve">Jesus says, </w:t>
      </w:r>
      <w:r w:rsidRPr="00F02497">
        <w:rPr>
          <w:rFonts w:ascii="Book Antiqua" w:hAnsi="Book Antiqua"/>
          <w:b/>
          <w:bCs/>
        </w:rPr>
        <w:t>“Hear me, all of you, and understand.”</w:t>
      </w:r>
      <w:r w:rsidRPr="00F02497">
        <w:rPr>
          <w:rFonts w:ascii="Book Antiqua" w:hAnsi="Book Antiqua"/>
        </w:rPr>
        <w:t xml:space="preserve"> He wants to clear up a misunderstanding</w:t>
      </w:r>
      <w:r w:rsidR="000A23E7" w:rsidRPr="00F02497">
        <w:rPr>
          <w:rFonts w:ascii="Book Antiqua" w:hAnsi="Book Antiqua"/>
        </w:rPr>
        <w:t xml:space="preserve"> about defilement</w:t>
      </w:r>
      <w:r w:rsidRPr="00F02497">
        <w:rPr>
          <w:rFonts w:ascii="Book Antiqua" w:hAnsi="Book Antiqua"/>
        </w:rPr>
        <w:t xml:space="preserve">. </w:t>
      </w:r>
      <w:r w:rsidR="007C4F5A" w:rsidRPr="00F02497">
        <w:rPr>
          <w:rFonts w:ascii="Book Antiqua" w:hAnsi="Book Antiqua"/>
        </w:rPr>
        <w:t xml:space="preserve">He speaks to the crowd with Him. But </w:t>
      </w:r>
      <w:r w:rsidRPr="00F02497">
        <w:rPr>
          <w:rFonts w:ascii="Book Antiqua" w:hAnsi="Book Antiqua"/>
        </w:rPr>
        <w:t xml:space="preserve">He doesn’t want anyone in the Church to </w:t>
      </w:r>
      <w:r w:rsidR="007C4F5A" w:rsidRPr="00F02497">
        <w:rPr>
          <w:rFonts w:ascii="Book Antiqua" w:hAnsi="Book Antiqua"/>
        </w:rPr>
        <w:t>suffer</w:t>
      </w:r>
      <w:r w:rsidRPr="00F02497">
        <w:rPr>
          <w:rFonts w:ascii="Book Antiqua" w:hAnsi="Book Antiqua"/>
        </w:rPr>
        <w:t xml:space="preserve"> t</w:t>
      </w:r>
      <w:r w:rsidR="007C4F5A" w:rsidRPr="00F02497">
        <w:rPr>
          <w:rFonts w:ascii="Book Antiqua" w:hAnsi="Book Antiqua"/>
        </w:rPr>
        <w:t>he same</w:t>
      </w:r>
      <w:r w:rsidRPr="00F02497">
        <w:rPr>
          <w:rFonts w:ascii="Book Antiqua" w:hAnsi="Book Antiqua"/>
        </w:rPr>
        <w:t xml:space="preserve"> misunderstanding</w:t>
      </w:r>
      <w:r w:rsidR="007C4F5A" w:rsidRPr="00F02497">
        <w:rPr>
          <w:rFonts w:ascii="Book Antiqua" w:hAnsi="Book Antiqua"/>
        </w:rPr>
        <w:t>.</w:t>
      </w:r>
      <w:r w:rsidRPr="00F02497">
        <w:rPr>
          <w:rFonts w:ascii="Book Antiqua" w:hAnsi="Book Antiqua"/>
        </w:rPr>
        <w:t xml:space="preserve"> He says, </w:t>
      </w:r>
      <w:r w:rsidRPr="00F02497">
        <w:rPr>
          <w:rFonts w:ascii="Book Antiqua" w:hAnsi="Book Antiqua"/>
          <w:b/>
          <w:bCs/>
        </w:rPr>
        <w:t xml:space="preserve">“There is nothing outside a person that by going into him can defile him, but the things that come out of a person are what defile him.” </w:t>
      </w:r>
    </w:p>
    <w:p w:rsidR="00D71775" w:rsidRPr="00F02497" w:rsidRDefault="00D71775" w:rsidP="00F02497">
      <w:pPr>
        <w:spacing w:line="240" w:lineRule="auto"/>
        <w:rPr>
          <w:rFonts w:ascii="Book Antiqua" w:hAnsi="Book Antiqua"/>
        </w:rPr>
      </w:pPr>
      <w:r w:rsidRPr="00F02497">
        <w:rPr>
          <w:rFonts w:ascii="Book Antiqua" w:hAnsi="Book Antiqua"/>
        </w:rPr>
        <w:t xml:space="preserve">To be defiled is to be impure in body and soul before the holy God. God’s glorious holiness is undefiled, incorruptible, imperishable. God </w:t>
      </w:r>
      <w:r w:rsidR="0077364B" w:rsidRPr="00F02497">
        <w:rPr>
          <w:rFonts w:ascii="Book Antiqua" w:hAnsi="Book Antiqua"/>
        </w:rPr>
        <w:t xml:space="preserve">shines </w:t>
      </w:r>
      <w:r w:rsidRPr="00F02497">
        <w:rPr>
          <w:rFonts w:ascii="Book Antiqua" w:hAnsi="Book Antiqua"/>
        </w:rPr>
        <w:t>in the light of unapproachable holiness. Around Him the angel hosts sing “</w:t>
      </w:r>
      <w:r w:rsidR="0068248B" w:rsidRPr="00F02497">
        <w:rPr>
          <w:rFonts w:ascii="Book Antiqua" w:hAnsi="Book Antiqua"/>
        </w:rPr>
        <w:t>Holy</w:t>
      </w:r>
      <w:r w:rsidR="0077364B" w:rsidRPr="00F02497">
        <w:rPr>
          <w:rFonts w:ascii="Book Antiqua" w:hAnsi="Book Antiqua"/>
        </w:rPr>
        <w:t>!</w:t>
      </w:r>
      <w:r w:rsidR="0068248B" w:rsidRPr="00F02497">
        <w:rPr>
          <w:rFonts w:ascii="Book Antiqua" w:hAnsi="Book Antiqua"/>
        </w:rPr>
        <w:t xml:space="preserve"> Holy</w:t>
      </w:r>
      <w:r w:rsidR="0077364B" w:rsidRPr="00F02497">
        <w:rPr>
          <w:rFonts w:ascii="Book Antiqua" w:hAnsi="Book Antiqua"/>
        </w:rPr>
        <w:t>!</w:t>
      </w:r>
      <w:r w:rsidR="0068248B" w:rsidRPr="00F02497">
        <w:rPr>
          <w:rFonts w:ascii="Book Antiqua" w:hAnsi="Book Antiqua"/>
        </w:rPr>
        <w:t xml:space="preserve"> Holy</w:t>
      </w:r>
      <w:r w:rsidR="0077364B" w:rsidRPr="00F02497">
        <w:rPr>
          <w:rFonts w:ascii="Book Antiqua" w:hAnsi="Book Antiqua"/>
        </w:rPr>
        <w:t>!</w:t>
      </w:r>
      <w:r w:rsidRPr="00F02497">
        <w:rPr>
          <w:rFonts w:ascii="Book Antiqua" w:hAnsi="Book Antiqua"/>
        </w:rPr>
        <w:t xml:space="preserve">” </w:t>
      </w:r>
      <w:r w:rsidR="0068248B" w:rsidRPr="00F02497">
        <w:rPr>
          <w:rFonts w:ascii="Book Antiqua" w:hAnsi="Book Antiqua"/>
        </w:rPr>
        <w:t xml:space="preserve">and in His temple the saints cry “Glory!” </w:t>
      </w:r>
      <w:r w:rsidRPr="00F02497">
        <w:rPr>
          <w:rFonts w:ascii="Book Antiqua" w:hAnsi="Book Antiqua"/>
        </w:rPr>
        <w:t xml:space="preserve">No stain, no spot, no blemish </w:t>
      </w:r>
      <w:r w:rsidR="004278C5" w:rsidRPr="00F02497">
        <w:rPr>
          <w:rFonts w:ascii="Book Antiqua" w:hAnsi="Book Antiqua"/>
        </w:rPr>
        <w:t>of</w:t>
      </w:r>
      <w:r w:rsidRPr="00F02497">
        <w:rPr>
          <w:rFonts w:ascii="Book Antiqua" w:hAnsi="Book Antiqua"/>
        </w:rPr>
        <w:t xml:space="preserve"> body or soul can endure the presence of that holy perfection. </w:t>
      </w:r>
      <w:r w:rsidR="0068248B" w:rsidRPr="00F02497">
        <w:rPr>
          <w:rFonts w:ascii="Book Antiqua" w:hAnsi="Book Antiqua"/>
        </w:rPr>
        <w:t xml:space="preserve">But we need to be pure. </w:t>
      </w:r>
      <w:r w:rsidR="005807D4" w:rsidRPr="00F02497">
        <w:rPr>
          <w:rFonts w:ascii="Book Antiqua" w:hAnsi="Book Antiqua"/>
        </w:rPr>
        <w:t>To be pure, w</w:t>
      </w:r>
      <w:r w:rsidR="0068248B" w:rsidRPr="00F02497">
        <w:rPr>
          <w:rFonts w:ascii="Book Antiqua" w:hAnsi="Book Antiqua"/>
        </w:rPr>
        <w:t>e need to have a pure conscience before God</w:t>
      </w:r>
      <w:r w:rsidR="00BE46F9" w:rsidRPr="00F02497">
        <w:rPr>
          <w:rFonts w:ascii="Book Antiqua" w:hAnsi="Book Antiqua"/>
        </w:rPr>
        <w:t xml:space="preserve"> and so be pure in soul</w:t>
      </w:r>
      <w:r w:rsidR="0068248B" w:rsidRPr="00F02497">
        <w:rPr>
          <w:rFonts w:ascii="Book Antiqua" w:hAnsi="Book Antiqua"/>
        </w:rPr>
        <w:t xml:space="preserve">. No blot of sin can show up to accuse us, to condemn us, when we stand in God’s presence. </w:t>
      </w:r>
      <w:r w:rsidR="00BE46F9" w:rsidRPr="00F02497">
        <w:rPr>
          <w:rFonts w:ascii="Book Antiqua" w:hAnsi="Book Antiqua"/>
        </w:rPr>
        <w:t xml:space="preserve">We need to have a body free from the ravages of death—sickness, disease, evil lusts. </w:t>
      </w:r>
      <w:r w:rsidR="0068248B" w:rsidRPr="00F02497">
        <w:rPr>
          <w:rFonts w:ascii="Book Antiqua" w:hAnsi="Book Antiqua"/>
        </w:rPr>
        <w:t xml:space="preserve">If we are defiled, if we have a guilty conscience and a body of sin, then we will not abide the day of His coming when He </w:t>
      </w:r>
      <w:proofErr w:type="spellStart"/>
      <w:r w:rsidR="0068248B" w:rsidRPr="00F02497">
        <w:rPr>
          <w:rFonts w:ascii="Book Antiqua" w:hAnsi="Book Antiqua"/>
        </w:rPr>
        <w:t>appeareth</w:t>
      </w:r>
      <w:proofErr w:type="spellEnd"/>
      <w:r w:rsidR="0068248B" w:rsidRPr="00F02497">
        <w:rPr>
          <w:rFonts w:ascii="Book Antiqua" w:hAnsi="Book Antiqua"/>
        </w:rPr>
        <w:t xml:space="preserve"> like a refiner’s fire and as fuller’s soap. </w:t>
      </w:r>
    </w:p>
    <w:p w:rsidR="0068248B" w:rsidRPr="00F02497" w:rsidRDefault="0068248B" w:rsidP="00F02497">
      <w:pPr>
        <w:spacing w:line="240" w:lineRule="auto"/>
        <w:rPr>
          <w:rFonts w:ascii="Book Antiqua" w:hAnsi="Book Antiqua"/>
        </w:rPr>
      </w:pPr>
      <w:r w:rsidRPr="00F02497">
        <w:rPr>
          <w:rFonts w:ascii="Book Antiqua" w:hAnsi="Book Antiqua"/>
        </w:rPr>
        <w:t xml:space="preserve">The Pharisees of Jesus’ day had a profound misunderstanding about defilement. They did not heed the warning given in our Old Testament Scripture from Deuteronomy: </w:t>
      </w:r>
      <w:r w:rsidRPr="00F02497">
        <w:rPr>
          <w:rFonts w:ascii="Book Antiqua" w:hAnsi="Book Antiqua"/>
          <w:b/>
          <w:bCs/>
        </w:rPr>
        <w:t xml:space="preserve">“You shall not add to the word I command you.” </w:t>
      </w:r>
      <w:r w:rsidRPr="00F02497">
        <w:rPr>
          <w:rFonts w:ascii="Book Antiqua" w:hAnsi="Book Antiqua"/>
        </w:rPr>
        <w:t>They added to the word of God. The Law forbade the eating of various kinds of animals. The Pharisees made up more rules about eating and not eating, how to wash what you ate, how to the wash the hands before you ate, when to eat, when to not eat—who, how, when,</w:t>
      </w:r>
      <w:r w:rsidR="00BE46F9" w:rsidRPr="00F02497">
        <w:rPr>
          <w:rFonts w:ascii="Book Antiqua" w:hAnsi="Book Antiqua"/>
        </w:rPr>
        <w:t xml:space="preserve"> </w:t>
      </w:r>
      <w:r w:rsidRPr="00F02497">
        <w:rPr>
          <w:rFonts w:ascii="Book Antiqua" w:hAnsi="Book Antiqua"/>
        </w:rPr>
        <w:t xml:space="preserve">where, </w:t>
      </w:r>
      <w:r w:rsidR="00BE46F9" w:rsidRPr="00F02497">
        <w:rPr>
          <w:rFonts w:ascii="Book Antiqua" w:hAnsi="Book Antiqua"/>
        </w:rPr>
        <w:t xml:space="preserve">what, why, </w:t>
      </w:r>
      <w:r w:rsidRPr="00F02497">
        <w:rPr>
          <w:rFonts w:ascii="Book Antiqua" w:hAnsi="Book Antiqua"/>
        </w:rPr>
        <w:t xml:space="preserve">and on and on. They thought that refraining from eating certain things or washing certain things they ate kept them undefiled and pure, and if pure, </w:t>
      </w:r>
      <w:r w:rsidR="002E419B" w:rsidRPr="00F02497">
        <w:rPr>
          <w:rFonts w:ascii="Book Antiqua" w:hAnsi="Book Antiqua"/>
        </w:rPr>
        <w:t xml:space="preserve">then </w:t>
      </w:r>
      <w:r w:rsidR="00AA5EDA" w:rsidRPr="00F02497">
        <w:rPr>
          <w:rFonts w:ascii="Book Antiqua" w:hAnsi="Book Antiqua"/>
        </w:rPr>
        <w:t xml:space="preserve">prepared </w:t>
      </w:r>
      <w:r w:rsidRPr="00F02497">
        <w:rPr>
          <w:rFonts w:ascii="Book Antiqua" w:hAnsi="Book Antiqua"/>
        </w:rPr>
        <w:t xml:space="preserve">to stand before God’s holy presence on the day of His </w:t>
      </w:r>
      <w:r w:rsidR="00BE46F9" w:rsidRPr="00F02497">
        <w:rPr>
          <w:rFonts w:ascii="Book Antiqua" w:hAnsi="Book Antiqua"/>
        </w:rPr>
        <w:t xml:space="preserve">coming. </w:t>
      </w:r>
    </w:p>
    <w:p w:rsidR="00721C65" w:rsidRPr="00F02497" w:rsidRDefault="00721C65" w:rsidP="00F02497">
      <w:pPr>
        <w:spacing w:line="240" w:lineRule="auto"/>
        <w:rPr>
          <w:rFonts w:ascii="Book Antiqua" w:hAnsi="Book Antiqua"/>
        </w:rPr>
      </w:pPr>
      <w:r w:rsidRPr="00F02497">
        <w:rPr>
          <w:rFonts w:ascii="Book Antiqua" w:hAnsi="Book Antiqua"/>
        </w:rPr>
        <w:t>Today, many think the same. They might not be Pharisees, but the</w:t>
      </w:r>
      <w:r w:rsidR="002E419B" w:rsidRPr="00F02497">
        <w:rPr>
          <w:rFonts w:ascii="Book Antiqua" w:hAnsi="Book Antiqua"/>
        </w:rPr>
        <w:t>irs is</w:t>
      </w:r>
      <w:r w:rsidRPr="00F02497">
        <w:rPr>
          <w:rFonts w:ascii="Book Antiqua" w:hAnsi="Book Antiqua"/>
        </w:rPr>
        <w:t xml:space="preserve"> a pharisaical religion. Vegan, vegetarian, paleo, carnivore, Atkinson—there are plenty of folks out there whose every meal is their religion. People feel morally pure when holding to a rigorous diet that refrains from touching certain things in preference to special foods</w:t>
      </w:r>
      <w:r w:rsidR="00BE46F9" w:rsidRPr="00F02497">
        <w:rPr>
          <w:rFonts w:ascii="Book Antiqua" w:hAnsi="Book Antiqua"/>
        </w:rPr>
        <w:t xml:space="preserve"> and makes them superior to </w:t>
      </w:r>
      <w:r w:rsidR="009713B6" w:rsidRPr="00F02497">
        <w:rPr>
          <w:rFonts w:ascii="Book Antiqua" w:hAnsi="Book Antiqua"/>
        </w:rPr>
        <w:t>the less discerning</w:t>
      </w:r>
      <w:r w:rsidR="00BE46F9" w:rsidRPr="00F02497">
        <w:rPr>
          <w:rFonts w:ascii="Book Antiqua" w:hAnsi="Book Antiqua"/>
        </w:rPr>
        <w:t>. Think how m</w:t>
      </w:r>
      <w:r w:rsidRPr="00F02497">
        <w:rPr>
          <w:rFonts w:ascii="Book Antiqua" w:hAnsi="Book Antiqua"/>
        </w:rPr>
        <w:t xml:space="preserve">any people make a lifestyle for themselves built around diet to feel pure. </w:t>
      </w:r>
    </w:p>
    <w:p w:rsidR="00721C65" w:rsidRPr="00F02497" w:rsidRDefault="00721C65" w:rsidP="00F02497">
      <w:pPr>
        <w:spacing w:line="240" w:lineRule="auto"/>
        <w:rPr>
          <w:rFonts w:ascii="Book Antiqua" w:hAnsi="Book Antiqua"/>
        </w:rPr>
      </w:pPr>
      <w:r w:rsidRPr="00F02497">
        <w:rPr>
          <w:rFonts w:ascii="Book Antiqua" w:hAnsi="Book Antiqua"/>
        </w:rPr>
        <w:t xml:space="preserve">Jesus dismisses such pursuits as futile. The Pharisees did not understand. Neither do folks in our day understand </w:t>
      </w:r>
      <w:r w:rsidR="000A23E7" w:rsidRPr="00F02497">
        <w:rPr>
          <w:rFonts w:ascii="Book Antiqua" w:hAnsi="Book Antiqua"/>
        </w:rPr>
        <w:t>this teaching</w:t>
      </w:r>
      <w:r w:rsidR="001F3C39" w:rsidRPr="00F02497">
        <w:rPr>
          <w:rFonts w:ascii="Book Antiqua" w:hAnsi="Book Antiqua"/>
        </w:rPr>
        <w:t xml:space="preserve"> Jesus gives: w</w:t>
      </w:r>
      <w:r w:rsidRPr="00F02497">
        <w:rPr>
          <w:rFonts w:ascii="Book Antiqua" w:hAnsi="Book Antiqua"/>
        </w:rPr>
        <w:t xml:space="preserve">hat enters into us does not defile us. What comes out defiles us. </w:t>
      </w:r>
    </w:p>
    <w:p w:rsidR="00721C65" w:rsidRPr="00F02497" w:rsidRDefault="00BE46F9" w:rsidP="00F02497">
      <w:pPr>
        <w:spacing w:line="240" w:lineRule="auto"/>
        <w:rPr>
          <w:rFonts w:ascii="Book Antiqua" w:hAnsi="Book Antiqua"/>
        </w:rPr>
      </w:pPr>
      <w:r w:rsidRPr="00F02497">
        <w:rPr>
          <w:rFonts w:ascii="Book Antiqua" w:hAnsi="Book Antiqua"/>
        </w:rPr>
        <w:t>Jesus</w:t>
      </w:r>
      <w:r w:rsidR="00721C65" w:rsidRPr="00F02497">
        <w:rPr>
          <w:rFonts w:ascii="Book Antiqua" w:hAnsi="Book Antiqua"/>
        </w:rPr>
        <w:t xml:space="preserve"> disciples didn’t quite catch His meaning and so they ask Him later exactly what He meant. Jesus says, </w:t>
      </w:r>
      <w:r w:rsidR="00721C65" w:rsidRPr="00F02497">
        <w:rPr>
          <w:rFonts w:ascii="Book Antiqua" w:hAnsi="Book Antiqua"/>
          <w:b/>
          <w:bCs/>
        </w:rPr>
        <w:t>“Then are you also without understanding? Do you not see that whatever goes into a person from outside cannot defile him, since it enters not his heart but his stomach</w:t>
      </w:r>
      <w:r w:rsidR="006B7716" w:rsidRPr="00F02497">
        <w:rPr>
          <w:rFonts w:ascii="Book Antiqua" w:hAnsi="Book Antiqua"/>
          <w:b/>
          <w:bCs/>
        </w:rPr>
        <w:t>?</w:t>
      </w:r>
      <w:r w:rsidR="00721C65" w:rsidRPr="00F02497">
        <w:rPr>
          <w:rFonts w:ascii="Book Antiqua" w:hAnsi="Book Antiqua"/>
          <w:b/>
          <w:bCs/>
        </w:rPr>
        <w:t>”</w:t>
      </w:r>
      <w:r w:rsidR="00721C65" w:rsidRPr="00F02497">
        <w:rPr>
          <w:rFonts w:ascii="Book Antiqua" w:hAnsi="Book Antiqua"/>
        </w:rPr>
        <w:t xml:space="preserve"> (At this point I need to read from the King James. The modern </w:t>
      </w:r>
      <w:r w:rsidR="00721C65" w:rsidRPr="00F02497">
        <w:rPr>
          <w:rFonts w:ascii="Book Antiqua" w:hAnsi="Book Antiqua"/>
        </w:rPr>
        <w:lastRenderedPageBreak/>
        <w:t>translations</w:t>
      </w:r>
      <w:r w:rsidR="006B7716" w:rsidRPr="00F02497">
        <w:rPr>
          <w:rFonts w:ascii="Book Antiqua" w:hAnsi="Book Antiqua"/>
        </w:rPr>
        <w:t xml:space="preserve"> </w:t>
      </w:r>
      <w:r w:rsidR="00582333" w:rsidRPr="00F02497">
        <w:rPr>
          <w:rFonts w:ascii="Book Antiqua" w:hAnsi="Book Antiqua"/>
        </w:rPr>
        <w:t xml:space="preserve">try </w:t>
      </w:r>
      <w:r w:rsidR="006B7716" w:rsidRPr="00F02497">
        <w:rPr>
          <w:rFonts w:ascii="Book Antiqua" w:hAnsi="Book Antiqua"/>
        </w:rPr>
        <w:t xml:space="preserve">to be too clever with their parenthetical comment) </w:t>
      </w:r>
      <w:r w:rsidR="006B7716" w:rsidRPr="00F02497">
        <w:rPr>
          <w:rFonts w:ascii="Book Antiqua" w:hAnsi="Book Antiqua"/>
          <w:b/>
          <w:bCs/>
        </w:rPr>
        <w:t xml:space="preserve">and </w:t>
      </w:r>
      <w:proofErr w:type="spellStart"/>
      <w:r w:rsidR="006B7716" w:rsidRPr="00F02497">
        <w:rPr>
          <w:rFonts w:ascii="Book Antiqua" w:hAnsi="Book Antiqua"/>
          <w:b/>
          <w:bCs/>
        </w:rPr>
        <w:t>goeth</w:t>
      </w:r>
      <w:proofErr w:type="spellEnd"/>
      <w:r w:rsidR="006B7716" w:rsidRPr="00F02497">
        <w:rPr>
          <w:rFonts w:ascii="Book Antiqua" w:hAnsi="Book Antiqua"/>
          <w:b/>
          <w:bCs/>
        </w:rPr>
        <w:t xml:space="preserve"> out into the draught, thus purging all meats?” </w:t>
      </w:r>
      <w:r w:rsidR="006B7716" w:rsidRPr="00F02497">
        <w:rPr>
          <w:rFonts w:ascii="Book Antiqua" w:hAnsi="Book Antiqua"/>
        </w:rPr>
        <w:t xml:space="preserve">Jesus tells us that food goes in and food goes out. The body expels </w:t>
      </w:r>
      <w:r w:rsidRPr="00F02497">
        <w:rPr>
          <w:rFonts w:ascii="Book Antiqua" w:hAnsi="Book Antiqua"/>
        </w:rPr>
        <w:t xml:space="preserve">digested food </w:t>
      </w:r>
      <w:r w:rsidR="006B7716" w:rsidRPr="00F02497">
        <w:rPr>
          <w:rFonts w:ascii="Book Antiqua" w:hAnsi="Book Antiqua"/>
        </w:rPr>
        <w:t xml:space="preserve">into the draught, the sewer, and purges itself. Food leaves no lasting defilement in our body because it doesn’t touch our heart, our inmost parts, our soul. </w:t>
      </w:r>
    </w:p>
    <w:p w:rsidR="006B7716" w:rsidRPr="00F02497" w:rsidRDefault="00523BB3" w:rsidP="00F02497">
      <w:pPr>
        <w:spacing w:line="240" w:lineRule="auto"/>
        <w:rPr>
          <w:rFonts w:ascii="Book Antiqua" w:hAnsi="Book Antiqua"/>
        </w:rPr>
      </w:pPr>
      <w:r w:rsidRPr="00F02497">
        <w:rPr>
          <w:rFonts w:ascii="Book Antiqua" w:hAnsi="Book Antiqua"/>
        </w:rPr>
        <w:t>Whether full of whole grains</w:t>
      </w:r>
      <w:r w:rsidR="00D50D4A" w:rsidRPr="00F02497">
        <w:rPr>
          <w:rFonts w:ascii="Book Antiqua" w:hAnsi="Book Antiqua"/>
        </w:rPr>
        <w:t xml:space="preserve"> and non-</w:t>
      </w:r>
      <w:proofErr w:type="spellStart"/>
      <w:r w:rsidR="00D50D4A" w:rsidRPr="00F02497">
        <w:rPr>
          <w:rFonts w:ascii="Book Antiqua" w:hAnsi="Book Antiqua"/>
        </w:rPr>
        <w:t>gmos</w:t>
      </w:r>
      <w:proofErr w:type="spellEnd"/>
      <w:r w:rsidRPr="00F02497">
        <w:rPr>
          <w:rFonts w:ascii="Book Antiqua" w:hAnsi="Book Antiqua"/>
        </w:rPr>
        <w:t xml:space="preserve"> or of </w:t>
      </w:r>
      <w:proofErr w:type="spellStart"/>
      <w:r w:rsidRPr="00F02497">
        <w:rPr>
          <w:rFonts w:ascii="Book Antiqua" w:hAnsi="Book Antiqua"/>
        </w:rPr>
        <w:t>microplastics</w:t>
      </w:r>
      <w:proofErr w:type="spellEnd"/>
      <w:r w:rsidR="00D50D4A" w:rsidRPr="00F02497">
        <w:rPr>
          <w:rFonts w:ascii="Book Antiqua" w:hAnsi="Book Antiqua"/>
        </w:rPr>
        <w:t xml:space="preserve"> and </w:t>
      </w:r>
      <w:r w:rsidRPr="00F02497">
        <w:rPr>
          <w:rFonts w:ascii="Book Antiqua" w:hAnsi="Book Antiqua"/>
        </w:rPr>
        <w:t xml:space="preserve">pesticides, the contents of our stomachs </w:t>
      </w:r>
      <w:r w:rsidR="006B7716" w:rsidRPr="00F02497">
        <w:rPr>
          <w:rFonts w:ascii="Book Antiqua" w:hAnsi="Book Antiqua"/>
        </w:rPr>
        <w:t xml:space="preserve">are not the source of our impurity. But our hearts are the source of our defilement before God. Food cannot touch the heart, therefore food cannot defile. Jesus corrects this misunderstanding and redirects us. He says what comes into a man does not defile him. But </w:t>
      </w:r>
      <w:r w:rsidR="006B7716" w:rsidRPr="00F02497">
        <w:rPr>
          <w:rFonts w:ascii="Book Antiqua" w:hAnsi="Book Antiqua"/>
          <w:b/>
          <w:bCs/>
        </w:rPr>
        <w:t xml:space="preserve">“What comes out of a man is what defiles him. For from within, out of the heart of man come evil thoughts, sexual immorality, theft, murder, adultery, coveting, wickedness, deceit, sensuality, envy, slander, pride, foolishness. </w:t>
      </w:r>
      <w:proofErr w:type="gramStart"/>
      <w:r w:rsidR="006B7716" w:rsidRPr="00F02497">
        <w:rPr>
          <w:rFonts w:ascii="Book Antiqua" w:hAnsi="Book Antiqua"/>
          <w:b/>
          <w:bCs/>
        </w:rPr>
        <w:t>All  these</w:t>
      </w:r>
      <w:proofErr w:type="gramEnd"/>
      <w:r w:rsidR="006B7716" w:rsidRPr="00F02497">
        <w:rPr>
          <w:rFonts w:ascii="Book Antiqua" w:hAnsi="Book Antiqua"/>
          <w:b/>
          <w:bCs/>
        </w:rPr>
        <w:t xml:space="preserve"> evil things come from within, and they defile a man.” </w:t>
      </w:r>
    </w:p>
    <w:p w:rsidR="006B7716" w:rsidRPr="00F02497" w:rsidRDefault="006B7716" w:rsidP="00F02497">
      <w:pPr>
        <w:spacing w:line="240" w:lineRule="auto"/>
        <w:rPr>
          <w:rFonts w:ascii="Book Antiqua" w:hAnsi="Book Antiqua"/>
        </w:rPr>
      </w:pPr>
      <w:r w:rsidRPr="00F02497">
        <w:rPr>
          <w:rFonts w:ascii="Book Antiqua" w:hAnsi="Book Antiqua"/>
        </w:rPr>
        <w:t xml:space="preserve">Sin is the source of defilement before God. And sin is in our hearts. That’s our problem. We are sinners and so impure. No matter what we do, what we eat or don’t eat, </w:t>
      </w:r>
      <w:r w:rsidR="001C7D23" w:rsidRPr="00F02497">
        <w:rPr>
          <w:rFonts w:ascii="Book Antiqua" w:hAnsi="Book Antiqua"/>
        </w:rPr>
        <w:t>all the terrible vices Jesus lists will pour out of</w:t>
      </w:r>
      <w:r w:rsidR="00523BB3" w:rsidRPr="00F02497">
        <w:rPr>
          <w:rFonts w:ascii="Book Antiqua" w:hAnsi="Book Antiqua"/>
        </w:rPr>
        <w:t xml:space="preserve"> our</w:t>
      </w:r>
      <w:r w:rsidR="001C7D23" w:rsidRPr="00F02497">
        <w:rPr>
          <w:rFonts w:ascii="Book Antiqua" w:hAnsi="Book Antiqua"/>
        </w:rPr>
        <w:t xml:space="preserve"> hearts again and again and again. Why is this? Because we are all born corrupted and defiled in sin. </w:t>
      </w:r>
      <w:r w:rsidR="00523BB3" w:rsidRPr="00F02497">
        <w:rPr>
          <w:rFonts w:ascii="Book Antiqua" w:hAnsi="Book Antiqua"/>
        </w:rPr>
        <w:t xml:space="preserve">Adam and Eve sinned and fell. They pass on their corruption to all their descendants. </w:t>
      </w:r>
      <w:r w:rsidR="001C7D23" w:rsidRPr="00F02497">
        <w:rPr>
          <w:rFonts w:ascii="Book Antiqua" w:hAnsi="Book Antiqua"/>
        </w:rPr>
        <w:t xml:space="preserve">We call this teaching of the bible original sin. St Paul talks about our sinful condition in Romans chapter five. He writes, </w:t>
      </w:r>
      <w:r w:rsidR="001C7D23" w:rsidRPr="00F02497">
        <w:rPr>
          <w:rFonts w:ascii="Book Antiqua" w:hAnsi="Book Antiqua"/>
          <w:b/>
          <w:bCs/>
        </w:rPr>
        <w:t xml:space="preserve">“Through one man sin entered the world, and death spread to all men because all sinned.” </w:t>
      </w:r>
      <w:r w:rsidR="001C7D23" w:rsidRPr="00F02497">
        <w:rPr>
          <w:rFonts w:ascii="Book Antiqua" w:hAnsi="Book Antiqua"/>
        </w:rPr>
        <w:t xml:space="preserve">Here Paul </w:t>
      </w:r>
      <w:r w:rsidR="00B444D2" w:rsidRPr="00F02497">
        <w:rPr>
          <w:rFonts w:ascii="Book Antiqua" w:hAnsi="Book Antiqua"/>
        </w:rPr>
        <w:t xml:space="preserve">argues from effect back to cause. Where there’s smoke there’s fire. Where there’s death, there’s sin. </w:t>
      </w:r>
      <w:r w:rsidR="001C7D23" w:rsidRPr="00F02497">
        <w:rPr>
          <w:rFonts w:ascii="Book Antiqua" w:hAnsi="Book Antiqua"/>
        </w:rPr>
        <w:t xml:space="preserve"> The punishment, the consequence</w:t>
      </w:r>
      <w:r w:rsidR="00B444D2" w:rsidRPr="00F02497">
        <w:rPr>
          <w:rFonts w:ascii="Book Antiqua" w:hAnsi="Book Antiqua"/>
        </w:rPr>
        <w:t>,</w:t>
      </w:r>
      <w:r w:rsidR="001C7D23" w:rsidRPr="00F02497">
        <w:rPr>
          <w:rFonts w:ascii="Book Antiqua" w:hAnsi="Book Antiqua"/>
        </w:rPr>
        <w:t xml:space="preserve"> for sin is death. That’s what God said in the Garden of Eden. Everyone dies. Therefore everyone is a sinner. God is not unjust. He does not punish unless deserved. Everyone dies. Therefore, everyone is clearly a sinner</w:t>
      </w:r>
      <w:r w:rsidR="00824A12" w:rsidRPr="00F02497">
        <w:rPr>
          <w:rFonts w:ascii="Book Antiqua" w:hAnsi="Book Antiqua"/>
        </w:rPr>
        <w:t xml:space="preserve">, </w:t>
      </w:r>
      <w:r w:rsidR="001C7D23" w:rsidRPr="00F02497">
        <w:rPr>
          <w:rFonts w:ascii="Book Antiqua" w:hAnsi="Book Antiqua"/>
        </w:rPr>
        <w:t>someone who is defiled before God, who has a guilty conscience that sullies his soul</w:t>
      </w:r>
      <w:r w:rsidR="00824A12" w:rsidRPr="00F02497">
        <w:rPr>
          <w:rFonts w:ascii="Book Antiqua" w:hAnsi="Book Antiqua"/>
        </w:rPr>
        <w:t xml:space="preserve"> and is therefore under God’s judgement. </w:t>
      </w:r>
    </w:p>
    <w:p w:rsidR="001C7D23" w:rsidRPr="00F02497" w:rsidRDefault="001C7D23" w:rsidP="00F02497">
      <w:pPr>
        <w:spacing w:line="240" w:lineRule="auto"/>
        <w:rPr>
          <w:rFonts w:ascii="Book Antiqua" w:hAnsi="Book Antiqua"/>
        </w:rPr>
      </w:pPr>
      <w:r w:rsidRPr="00F02497">
        <w:rPr>
          <w:rFonts w:ascii="Book Antiqua" w:hAnsi="Book Antiqua"/>
        </w:rPr>
        <w:t xml:space="preserve">Friends, don’t forget that this includes babies. In Psalm 51, David says, “In sin did my mother conceive.” He’s not saying that she had a fling. He’s saying that she was sinful flesh and so he from his conception on was sinful flesh too. He puts his birth as a sinner forward as the reason for his own terrible sin of adultery with Batsheba that he laments throughout the psalm. David acknowledges that he sinned as an adult because he </w:t>
      </w:r>
      <w:r w:rsidR="00D06BA0" w:rsidRPr="00F02497">
        <w:rPr>
          <w:rFonts w:ascii="Book Antiqua" w:hAnsi="Book Antiqua"/>
        </w:rPr>
        <w:t>was</w:t>
      </w:r>
      <w:r w:rsidRPr="00F02497">
        <w:rPr>
          <w:rFonts w:ascii="Book Antiqua" w:hAnsi="Book Antiqua"/>
        </w:rPr>
        <w:t xml:space="preserve"> born corrupted by sin. </w:t>
      </w:r>
    </w:p>
    <w:p w:rsidR="0000732F" w:rsidRPr="00F02497" w:rsidRDefault="001C7D23" w:rsidP="00F02497">
      <w:pPr>
        <w:spacing w:line="240" w:lineRule="auto"/>
        <w:rPr>
          <w:rFonts w:ascii="Book Antiqua" w:hAnsi="Book Antiqua"/>
        </w:rPr>
      </w:pPr>
      <w:r w:rsidRPr="00F02497">
        <w:rPr>
          <w:rFonts w:ascii="Book Antiqua" w:hAnsi="Book Antiqua"/>
        </w:rPr>
        <w:t xml:space="preserve">Babies can die because they are sinners. They might not </w:t>
      </w:r>
      <w:r w:rsidR="005B38DA" w:rsidRPr="00F02497">
        <w:rPr>
          <w:rFonts w:ascii="Book Antiqua" w:hAnsi="Book Antiqua"/>
        </w:rPr>
        <w:t>be murdering and fornicating and slandering…yet. We judge by appearance and think—impossible that something so cute and precious should stand defiled before God!</w:t>
      </w:r>
      <w:r w:rsidR="00523BB3" w:rsidRPr="00F02497">
        <w:rPr>
          <w:rFonts w:ascii="Book Antiqua" w:hAnsi="Book Antiqua"/>
        </w:rPr>
        <w:t>” If children look too cute to be sinners, then by the same logic the most beautiful woman is the nicest and the strongest man the noblest. Appearances deceive us but they did not deceive God, who, as Solomon says, “Weighs the heart.</w:t>
      </w:r>
      <w:r w:rsidR="00FA76A9" w:rsidRPr="00F02497">
        <w:rPr>
          <w:rFonts w:ascii="Book Antiqua" w:hAnsi="Book Antiqua"/>
        </w:rPr>
        <w:t>”</w:t>
      </w:r>
      <w:r w:rsidR="00523BB3" w:rsidRPr="00F02497">
        <w:rPr>
          <w:rFonts w:ascii="Book Antiqua" w:hAnsi="Book Antiqua"/>
        </w:rPr>
        <w:t xml:space="preserve"> </w:t>
      </w:r>
      <w:r w:rsidR="005B38DA" w:rsidRPr="00F02497">
        <w:rPr>
          <w:rFonts w:ascii="Book Antiqua" w:hAnsi="Book Antiqua"/>
        </w:rPr>
        <w:t xml:space="preserve">The lion cub looks cute but in six months he will bite and tear without </w:t>
      </w:r>
      <w:r w:rsidR="005D3C46" w:rsidRPr="00F02497">
        <w:rPr>
          <w:rFonts w:ascii="Book Antiqua" w:hAnsi="Book Antiqua"/>
        </w:rPr>
        <w:t>distinction.</w:t>
      </w:r>
      <w:r w:rsidR="005B38DA" w:rsidRPr="00F02497">
        <w:rPr>
          <w:rFonts w:ascii="Book Antiqua" w:hAnsi="Book Antiqua"/>
        </w:rPr>
        <w:t xml:space="preserve"> Eve was delighted by the birth of her firstborn, Cain, and said, “I have gotten a man, the LORD!” She saw no sinner. But her jo</w:t>
      </w:r>
      <w:r w:rsidR="00545812" w:rsidRPr="00F02497">
        <w:rPr>
          <w:rFonts w:ascii="Book Antiqua" w:hAnsi="Book Antiqua"/>
        </w:rPr>
        <w:t xml:space="preserve">y </w:t>
      </w:r>
      <w:r w:rsidR="005B38DA" w:rsidRPr="00F02497">
        <w:rPr>
          <w:rFonts w:ascii="Book Antiqua" w:hAnsi="Book Antiqua"/>
        </w:rPr>
        <w:t>faded to sorrow</w:t>
      </w:r>
      <w:r w:rsidR="00545812" w:rsidRPr="00F02497">
        <w:rPr>
          <w:rFonts w:ascii="Book Antiqua" w:hAnsi="Book Antiqua"/>
        </w:rPr>
        <w:t xml:space="preserve"> </w:t>
      </w:r>
      <w:r w:rsidR="005B38DA" w:rsidRPr="00F02497">
        <w:rPr>
          <w:rFonts w:ascii="Book Antiqua" w:hAnsi="Book Antiqua"/>
        </w:rPr>
        <w:t xml:space="preserve">when God asked that terrible question of her child, “Where is thy brother Abel?” </w:t>
      </w:r>
    </w:p>
    <w:p w:rsidR="005B38DA" w:rsidRPr="00F02497" w:rsidRDefault="0000732F" w:rsidP="00F02497">
      <w:pPr>
        <w:spacing w:line="240" w:lineRule="auto"/>
        <w:rPr>
          <w:rFonts w:ascii="Book Antiqua" w:hAnsi="Book Antiqua"/>
        </w:rPr>
      </w:pPr>
      <w:r w:rsidRPr="00F02497">
        <w:rPr>
          <w:rFonts w:ascii="Book Antiqua" w:hAnsi="Book Antiqua"/>
        </w:rPr>
        <w:lastRenderedPageBreak/>
        <w:t xml:space="preserve">From our conception on, we are sinners. </w:t>
      </w:r>
      <w:r w:rsidR="005B38DA" w:rsidRPr="00F02497">
        <w:rPr>
          <w:rFonts w:ascii="Book Antiqua" w:hAnsi="Book Antiqua"/>
        </w:rPr>
        <w:t>We all stand defiled before God from within. Defiled due to sin, original sin. It is a deep corruption of the heart</w:t>
      </w:r>
      <w:r w:rsidRPr="00F02497">
        <w:rPr>
          <w:rFonts w:ascii="Book Antiqua" w:hAnsi="Book Antiqua"/>
        </w:rPr>
        <w:t xml:space="preserve"> that births all manner of evils</w:t>
      </w:r>
      <w:r w:rsidR="005B38DA" w:rsidRPr="00F02497">
        <w:rPr>
          <w:rFonts w:ascii="Book Antiqua" w:hAnsi="Book Antiqua"/>
        </w:rPr>
        <w:t xml:space="preserve">. </w:t>
      </w:r>
      <w:r w:rsidR="00807449" w:rsidRPr="00F02497">
        <w:rPr>
          <w:rFonts w:ascii="Book Antiqua" w:hAnsi="Book Antiqua"/>
        </w:rPr>
        <w:t xml:space="preserve">In Genesis chapter 6, Moses tells us that, “The Lord saw that the wickedness of man was great in the earth, and that every intent of the thoughts of his heart was only evil continually.” </w:t>
      </w:r>
      <w:r w:rsidR="00301F1D" w:rsidRPr="00F02497">
        <w:rPr>
          <w:rFonts w:ascii="Book Antiqua" w:hAnsi="Book Antiqua"/>
        </w:rPr>
        <w:t>Apart from Christ, our</w:t>
      </w:r>
      <w:r w:rsidR="00807449" w:rsidRPr="00F02497">
        <w:rPr>
          <w:rFonts w:ascii="Book Antiqua" w:hAnsi="Book Antiqua"/>
        </w:rPr>
        <w:t xml:space="preserve"> hearts too only work evil continually. </w:t>
      </w:r>
      <w:r w:rsidRPr="00F02497">
        <w:rPr>
          <w:rFonts w:ascii="Book Antiqua" w:hAnsi="Book Antiqua"/>
        </w:rPr>
        <w:t xml:space="preserve">Fallen man cannot do good. </w:t>
      </w:r>
      <w:r w:rsidR="00807449" w:rsidRPr="00F02497">
        <w:rPr>
          <w:rFonts w:ascii="Book Antiqua" w:hAnsi="Book Antiqua"/>
        </w:rPr>
        <w:t>That is what Jesus teaches us. We are</w:t>
      </w:r>
      <w:r w:rsidR="005B38DA" w:rsidRPr="00F02497">
        <w:rPr>
          <w:rFonts w:ascii="Book Antiqua" w:hAnsi="Book Antiqua"/>
        </w:rPr>
        <w:t xml:space="preserve"> weighed and found wanting. </w:t>
      </w:r>
      <w:r w:rsidR="00B67D25" w:rsidRPr="00F02497">
        <w:rPr>
          <w:rFonts w:ascii="Book Antiqua" w:hAnsi="Book Antiqua"/>
        </w:rPr>
        <w:t>J</w:t>
      </w:r>
      <w:r w:rsidR="005B38DA" w:rsidRPr="00F02497">
        <w:rPr>
          <w:rFonts w:ascii="Book Antiqua" w:hAnsi="Book Antiqua"/>
        </w:rPr>
        <w:t xml:space="preserve">udgement is upon </w:t>
      </w:r>
      <w:r w:rsidR="00807449" w:rsidRPr="00F02497">
        <w:rPr>
          <w:rFonts w:ascii="Book Antiqua" w:hAnsi="Book Antiqua"/>
        </w:rPr>
        <w:t xml:space="preserve">us </w:t>
      </w:r>
      <w:r w:rsidR="005B38DA" w:rsidRPr="00F02497">
        <w:rPr>
          <w:rFonts w:ascii="Book Antiqua" w:hAnsi="Book Antiqua"/>
        </w:rPr>
        <w:t>as a flood</w:t>
      </w:r>
      <w:r w:rsidR="00807449" w:rsidRPr="00F02497">
        <w:rPr>
          <w:rFonts w:ascii="Book Antiqua" w:hAnsi="Book Antiqua"/>
        </w:rPr>
        <w:t xml:space="preserve">, as a fire, to purify the creation we have defiled. </w:t>
      </w:r>
      <w:r w:rsidR="0002746D" w:rsidRPr="00F02497">
        <w:rPr>
          <w:rFonts w:ascii="Book Antiqua" w:hAnsi="Book Antiqua"/>
        </w:rPr>
        <w:t xml:space="preserve">In the days of Noah </w:t>
      </w:r>
      <w:r w:rsidR="00807449" w:rsidRPr="00F02497">
        <w:rPr>
          <w:rFonts w:ascii="Book Antiqua" w:hAnsi="Book Antiqua"/>
        </w:rPr>
        <w:t xml:space="preserve">God punished the unbelieving world with a flood. He will punish a final time and purify with fire what is defiled. </w:t>
      </w:r>
    </w:p>
    <w:p w:rsidR="00807449" w:rsidRPr="00F02497" w:rsidRDefault="00807449" w:rsidP="00F02497">
      <w:pPr>
        <w:spacing w:line="240" w:lineRule="auto"/>
        <w:rPr>
          <w:rFonts w:ascii="Book Antiqua" w:hAnsi="Book Antiqua"/>
        </w:rPr>
      </w:pPr>
      <w:r w:rsidRPr="00F02497">
        <w:rPr>
          <w:rFonts w:ascii="Book Antiqua" w:hAnsi="Book Antiqua"/>
        </w:rPr>
        <w:t>But friends, we rejoice that there is a cleansing from without prepared for us, a washing that will purify us within, a washing offered to everyone,</w:t>
      </w:r>
      <w:r w:rsidR="001F483B" w:rsidRPr="00F02497">
        <w:rPr>
          <w:rFonts w:ascii="Book Antiqua" w:hAnsi="Book Antiqua"/>
        </w:rPr>
        <w:t xml:space="preserve"> whether fresh from the womb o</w:t>
      </w:r>
      <w:r w:rsidR="00E33DB3" w:rsidRPr="00F02497">
        <w:rPr>
          <w:rFonts w:ascii="Book Antiqua" w:hAnsi="Book Antiqua"/>
        </w:rPr>
        <w:t xml:space="preserve">r on one’s deathbed. </w:t>
      </w:r>
    </w:p>
    <w:p w:rsidR="005B38DA" w:rsidRPr="00F02497" w:rsidRDefault="00807449" w:rsidP="00F02497">
      <w:pPr>
        <w:spacing w:line="240" w:lineRule="auto"/>
        <w:rPr>
          <w:rFonts w:ascii="Book Antiqua" w:hAnsi="Book Antiqua"/>
        </w:rPr>
      </w:pPr>
      <w:r w:rsidRPr="00F02497">
        <w:rPr>
          <w:rFonts w:ascii="Book Antiqua" w:hAnsi="Book Antiqua"/>
        </w:rPr>
        <w:t xml:space="preserve">We can do nothing to cleanse ourselves. But Christ, the one who says </w:t>
      </w:r>
      <w:r w:rsidRPr="00F02497">
        <w:rPr>
          <w:rFonts w:ascii="Book Antiqua" w:hAnsi="Book Antiqua"/>
          <w:b/>
          <w:bCs/>
        </w:rPr>
        <w:t>“What comes out a man defiles a man”</w:t>
      </w:r>
      <w:r w:rsidRPr="00F02497">
        <w:rPr>
          <w:rFonts w:ascii="Book Antiqua" w:hAnsi="Book Antiqua"/>
        </w:rPr>
        <w:t xml:space="preserve"> offers us cleansing from without. He is the one man who is pure of heart.</w:t>
      </w:r>
      <w:r w:rsidR="0000732F" w:rsidRPr="00F02497">
        <w:rPr>
          <w:rFonts w:ascii="Book Antiqua" w:hAnsi="Book Antiqua"/>
        </w:rPr>
        <w:t xml:space="preserve"> </w:t>
      </w:r>
      <w:r w:rsidRPr="00F02497">
        <w:rPr>
          <w:rFonts w:ascii="Book Antiqua" w:hAnsi="Book Antiqua"/>
        </w:rPr>
        <w:t xml:space="preserve">David prophecies of Jesus in Psalm 40, </w:t>
      </w:r>
      <w:r w:rsidR="0000732F" w:rsidRPr="00F02497">
        <w:rPr>
          <w:rFonts w:ascii="Book Antiqua" w:hAnsi="Book Antiqua"/>
        </w:rPr>
        <w:t xml:space="preserve">where the Christ to come says, </w:t>
      </w:r>
      <w:r w:rsidRPr="00F02497">
        <w:rPr>
          <w:rFonts w:ascii="Book Antiqua" w:hAnsi="Book Antiqua"/>
        </w:rPr>
        <w:t xml:space="preserve">“Behold, I come, In the Scroll of the Book it is written of me; I delight to do your will, O my God, and Your law is within my heart.” The Law is kept by Jesus perfectly. He loves God with heart, mind, and soul, and His neighbor as Himself. He is pure within. He lives before God in the innocence of a clean, undefiled conscience. He can stand before God and live. </w:t>
      </w:r>
      <w:r w:rsidR="0000732F" w:rsidRPr="00F02497">
        <w:rPr>
          <w:rFonts w:ascii="Book Antiqua" w:hAnsi="Book Antiqua"/>
        </w:rPr>
        <w:t xml:space="preserve">This is what He came in the flesh to do. </w:t>
      </w:r>
    </w:p>
    <w:p w:rsidR="00807449" w:rsidRPr="00F02497" w:rsidRDefault="00807449" w:rsidP="00F02497">
      <w:pPr>
        <w:spacing w:line="240" w:lineRule="auto"/>
        <w:rPr>
          <w:rFonts w:ascii="Book Antiqua" w:hAnsi="Book Antiqua"/>
        </w:rPr>
      </w:pPr>
      <w:r w:rsidRPr="00F02497">
        <w:rPr>
          <w:rFonts w:ascii="Book Antiqua" w:hAnsi="Book Antiqua"/>
        </w:rPr>
        <w:t xml:space="preserve">It is this man, this pure, innocent, undefiled one, who says “I am gentle and lowly in heart.” </w:t>
      </w:r>
      <w:r w:rsidR="00542E87" w:rsidRPr="00F02497">
        <w:rPr>
          <w:rFonts w:ascii="Book Antiqua" w:hAnsi="Book Antiqua"/>
        </w:rPr>
        <w:t xml:space="preserve">He sees </w:t>
      </w:r>
      <w:r w:rsidR="0000732F" w:rsidRPr="00F02497">
        <w:rPr>
          <w:rFonts w:ascii="Book Antiqua" w:hAnsi="Book Antiqua"/>
        </w:rPr>
        <w:t>y</w:t>
      </w:r>
      <w:r w:rsidR="00542E87" w:rsidRPr="00F02497">
        <w:rPr>
          <w:rFonts w:ascii="Book Antiqua" w:hAnsi="Book Antiqua"/>
        </w:rPr>
        <w:t>our defilement</w:t>
      </w:r>
      <w:r w:rsidR="0000732F" w:rsidRPr="00F02497">
        <w:rPr>
          <w:rFonts w:ascii="Book Antiqua" w:hAnsi="Book Antiqua"/>
        </w:rPr>
        <w:t xml:space="preserve"> and</w:t>
      </w:r>
      <w:r w:rsidR="00542E87" w:rsidRPr="00F02497">
        <w:rPr>
          <w:rFonts w:ascii="Book Antiqua" w:hAnsi="Book Antiqua"/>
        </w:rPr>
        <w:t xml:space="preserve"> shoulders it. The innocent one takes on </w:t>
      </w:r>
      <w:r w:rsidR="0000732F" w:rsidRPr="00F02497">
        <w:rPr>
          <w:rFonts w:ascii="Book Antiqua" w:hAnsi="Book Antiqua"/>
        </w:rPr>
        <w:t>y</w:t>
      </w:r>
      <w:r w:rsidR="00542E87" w:rsidRPr="00F02497">
        <w:rPr>
          <w:rFonts w:ascii="Book Antiqua" w:hAnsi="Book Antiqua"/>
        </w:rPr>
        <w:t xml:space="preserve">our impurity. </w:t>
      </w:r>
      <w:r w:rsidR="0000732F" w:rsidRPr="00F02497">
        <w:rPr>
          <w:rFonts w:ascii="Book Antiqua" w:hAnsi="Book Antiqua"/>
        </w:rPr>
        <w:t>Yo</w:t>
      </w:r>
      <w:r w:rsidR="00542E87" w:rsidRPr="00F02497">
        <w:rPr>
          <w:rFonts w:ascii="Book Antiqua" w:hAnsi="Book Antiqua"/>
        </w:rPr>
        <w:t xml:space="preserve">ur impurity is placed upon Him with the nail blows. </w:t>
      </w:r>
      <w:r w:rsidR="0000732F" w:rsidRPr="00F02497">
        <w:rPr>
          <w:rFonts w:ascii="Book Antiqua" w:hAnsi="Book Antiqua"/>
        </w:rPr>
        <w:t>Yo</w:t>
      </w:r>
      <w:r w:rsidR="00542E87" w:rsidRPr="00F02497">
        <w:rPr>
          <w:rFonts w:ascii="Book Antiqua" w:hAnsi="Book Antiqua"/>
        </w:rPr>
        <w:t xml:space="preserve">ur iniquities are cast away from </w:t>
      </w:r>
      <w:r w:rsidR="0000732F" w:rsidRPr="00F02497">
        <w:rPr>
          <w:rFonts w:ascii="Book Antiqua" w:hAnsi="Book Antiqua"/>
        </w:rPr>
        <w:t>you</w:t>
      </w:r>
      <w:r w:rsidR="00542E87" w:rsidRPr="00F02497">
        <w:rPr>
          <w:rFonts w:ascii="Book Antiqua" w:hAnsi="Book Antiqua"/>
        </w:rPr>
        <w:t xml:space="preserve"> and buried in the tomb. As St Paul says, “God made Him who knew no sin to be sin, that we might become the righteousness of God.</w:t>
      </w:r>
      <w:r w:rsidR="003C5314" w:rsidRPr="00F02497">
        <w:rPr>
          <w:rFonts w:ascii="Book Antiqua" w:hAnsi="Book Antiqua"/>
        </w:rPr>
        <w:t>”</w:t>
      </w:r>
      <w:r w:rsidR="00542E87" w:rsidRPr="00F02497">
        <w:rPr>
          <w:rFonts w:ascii="Book Antiqua" w:hAnsi="Book Antiqua"/>
        </w:rPr>
        <w:t xml:space="preserve"> He rises free from </w:t>
      </w:r>
      <w:r w:rsidR="0000732F" w:rsidRPr="00F02497">
        <w:rPr>
          <w:rFonts w:ascii="Book Antiqua" w:hAnsi="Book Antiqua"/>
        </w:rPr>
        <w:t>yo</w:t>
      </w:r>
      <w:r w:rsidR="00542E87" w:rsidRPr="00F02497">
        <w:rPr>
          <w:rFonts w:ascii="Book Antiqua" w:hAnsi="Book Antiqua"/>
        </w:rPr>
        <w:t xml:space="preserve">ur filth, pure before God that </w:t>
      </w:r>
      <w:r w:rsidR="0000732F" w:rsidRPr="00F02497">
        <w:rPr>
          <w:rFonts w:ascii="Book Antiqua" w:hAnsi="Book Antiqua"/>
        </w:rPr>
        <w:t>you</w:t>
      </w:r>
      <w:r w:rsidR="00542E87" w:rsidRPr="00F02497">
        <w:rPr>
          <w:rFonts w:ascii="Book Antiqua" w:hAnsi="Book Antiqua"/>
        </w:rPr>
        <w:t xml:space="preserve"> might stand righteous before God too, with a pure, undefiled conscience. </w:t>
      </w:r>
    </w:p>
    <w:p w:rsidR="00532D67" w:rsidRPr="00F02497" w:rsidRDefault="00542E87" w:rsidP="00F02497">
      <w:pPr>
        <w:spacing w:line="240" w:lineRule="auto"/>
        <w:rPr>
          <w:rFonts w:ascii="Book Antiqua" w:hAnsi="Book Antiqua"/>
        </w:rPr>
      </w:pPr>
      <w:r w:rsidRPr="00F02497">
        <w:rPr>
          <w:rFonts w:ascii="Book Antiqua" w:hAnsi="Book Antiqua"/>
        </w:rPr>
        <w:t xml:space="preserve">This purity from the defilement of sin is ours in baptism. St Peter says that Baptism is not just some bath where you wash away dirt, but it is the “Answer of a good conscience to God.” </w:t>
      </w:r>
      <w:r w:rsidR="00532D67" w:rsidRPr="00F02497">
        <w:rPr>
          <w:rFonts w:ascii="Book Antiqua" w:hAnsi="Book Antiqua"/>
        </w:rPr>
        <w:t>B</w:t>
      </w:r>
      <w:r w:rsidRPr="00F02497">
        <w:rPr>
          <w:rFonts w:ascii="Book Antiqua" w:hAnsi="Book Antiqua"/>
        </w:rPr>
        <w:t xml:space="preserve">aptism </w:t>
      </w:r>
      <w:r w:rsidR="00532D67" w:rsidRPr="00F02497">
        <w:rPr>
          <w:rFonts w:ascii="Book Antiqua" w:hAnsi="Book Antiqua"/>
        </w:rPr>
        <w:t xml:space="preserve">gives us a clean conscience that answers “Not guilty!” before God because baptism really is </w:t>
      </w:r>
      <w:r w:rsidRPr="00F02497">
        <w:rPr>
          <w:rFonts w:ascii="Book Antiqua" w:hAnsi="Book Antiqua"/>
        </w:rPr>
        <w:t xml:space="preserve">for the remission of sins. </w:t>
      </w:r>
      <w:r w:rsidR="00532D67" w:rsidRPr="00F02497">
        <w:rPr>
          <w:rFonts w:ascii="Book Antiqua" w:hAnsi="Book Antiqua"/>
        </w:rPr>
        <w:t>Baptism</w:t>
      </w:r>
      <w:r w:rsidRPr="00F02497">
        <w:rPr>
          <w:rFonts w:ascii="Book Antiqua" w:hAnsi="Book Antiqua"/>
        </w:rPr>
        <w:t xml:space="preserve"> purifies </w:t>
      </w:r>
      <w:r w:rsidR="0000732F" w:rsidRPr="00F02497">
        <w:rPr>
          <w:rFonts w:ascii="Book Antiqua" w:hAnsi="Book Antiqua"/>
        </w:rPr>
        <w:t xml:space="preserve">the </w:t>
      </w:r>
      <w:r w:rsidRPr="00F02497">
        <w:rPr>
          <w:rFonts w:ascii="Book Antiqua" w:hAnsi="Book Antiqua"/>
        </w:rPr>
        <w:t xml:space="preserve">heart, it cleanses </w:t>
      </w:r>
      <w:r w:rsidR="0000732F" w:rsidRPr="00F02497">
        <w:rPr>
          <w:rFonts w:ascii="Book Antiqua" w:hAnsi="Book Antiqua"/>
        </w:rPr>
        <w:t xml:space="preserve">the </w:t>
      </w:r>
      <w:r w:rsidRPr="00F02497">
        <w:rPr>
          <w:rFonts w:ascii="Book Antiqua" w:hAnsi="Book Antiqua"/>
        </w:rPr>
        <w:t xml:space="preserve">consciences, </w:t>
      </w:r>
      <w:r w:rsidR="0000732F" w:rsidRPr="00F02497">
        <w:rPr>
          <w:rFonts w:ascii="Book Antiqua" w:hAnsi="Book Antiqua"/>
        </w:rPr>
        <w:t>it</w:t>
      </w:r>
      <w:r w:rsidRPr="00F02497">
        <w:rPr>
          <w:rFonts w:ascii="Book Antiqua" w:hAnsi="Book Antiqua"/>
        </w:rPr>
        <w:t xml:space="preserve"> gives the Holy Spirit</w:t>
      </w:r>
      <w:r w:rsidR="0000732F" w:rsidRPr="00F02497">
        <w:rPr>
          <w:rFonts w:ascii="Book Antiqua" w:hAnsi="Book Antiqua"/>
        </w:rPr>
        <w:t xml:space="preserve"> who </w:t>
      </w:r>
      <w:r w:rsidRPr="00F02497">
        <w:rPr>
          <w:rFonts w:ascii="Book Antiqua" w:hAnsi="Book Antiqua"/>
        </w:rPr>
        <w:t xml:space="preserve">makes our hearts His temple. </w:t>
      </w:r>
      <w:r w:rsidR="00462256" w:rsidRPr="00F02497">
        <w:rPr>
          <w:rFonts w:ascii="Book Antiqua" w:hAnsi="Book Antiqua"/>
        </w:rPr>
        <w:t xml:space="preserve">Baptism also seals our </w:t>
      </w:r>
      <w:r w:rsidR="0074488A" w:rsidRPr="00F02497">
        <w:rPr>
          <w:rFonts w:ascii="Book Antiqua" w:hAnsi="Book Antiqua"/>
        </w:rPr>
        <w:t xml:space="preserve">bodies of corruption for incorruption. The Holy Spirit is given in baptism. He sets our flesh apart for that day when He will raise us up in pure, immortal, incorruptible bodies that can stand before God. </w:t>
      </w:r>
    </w:p>
    <w:p w:rsidR="00542E87" w:rsidRPr="00F02497" w:rsidRDefault="0000732F" w:rsidP="00F02497">
      <w:pPr>
        <w:spacing w:line="240" w:lineRule="auto"/>
        <w:rPr>
          <w:rFonts w:ascii="Book Antiqua" w:hAnsi="Book Antiqua"/>
        </w:rPr>
      </w:pPr>
      <w:r w:rsidRPr="00F02497">
        <w:rPr>
          <w:rFonts w:ascii="Book Antiqua" w:hAnsi="Book Antiqua"/>
        </w:rPr>
        <w:t>Baptism is a gift for all</w:t>
      </w:r>
      <w:r w:rsidR="00542E87" w:rsidRPr="00F02497">
        <w:rPr>
          <w:rFonts w:ascii="Book Antiqua" w:hAnsi="Book Antiqua"/>
        </w:rPr>
        <w:t xml:space="preserve">, from the youngest newborn to oldest man on his deathbed. </w:t>
      </w:r>
      <w:r w:rsidRPr="00F02497">
        <w:rPr>
          <w:rFonts w:ascii="Book Antiqua" w:hAnsi="Book Antiqua"/>
        </w:rPr>
        <w:t>In baptism we</w:t>
      </w:r>
      <w:r w:rsidR="00542E87" w:rsidRPr="00F02497">
        <w:rPr>
          <w:rFonts w:ascii="Book Antiqua" w:hAnsi="Book Antiqua"/>
        </w:rPr>
        <w:t xml:space="preserve"> are drowned and rise again. We are crucified with Christ and rise with Him free from sin and pure before God. </w:t>
      </w:r>
    </w:p>
    <w:p w:rsidR="00542E87" w:rsidRPr="00F02497" w:rsidRDefault="00542E87" w:rsidP="00F02497">
      <w:pPr>
        <w:spacing w:line="240" w:lineRule="auto"/>
        <w:rPr>
          <w:rFonts w:ascii="Book Antiqua" w:hAnsi="Book Antiqua"/>
        </w:rPr>
      </w:pPr>
      <w:r w:rsidRPr="00F02497">
        <w:rPr>
          <w:rFonts w:ascii="Book Antiqua" w:hAnsi="Book Antiqua"/>
        </w:rPr>
        <w:t xml:space="preserve">The baptized stand pure before God on account of Christ. </w:t>
      </w:r>
      <w:r w:rsidR="00532D67" w:rsidRPr="00F02497">
        <w:rPr>
          <w:rFonts w:ascii="Book Antiqua" w:hAnsi="Book Antiqua"/>
        </w:rPr>
        <w:t xml:space="preserve">God sees you as He sees Jesus. This is what we believe and trust even as we continue to fight against sin our </w:t>
      </w:r>
      <w:r w:rsidR="00532D67" w:rsidRPr="00F02497">
        <w:rPr>
          <w:rFonts w:ascii="Book Antiqua" w:hAnsi="Book Antiqua"/>
        </w:rPr>
        <w:lastRenderedPageBreak/>
        <w:t xml:space="preserve">lives. Every day we confess in faith that we are baptized and so Christ’s righteousness is ours. We are pure in heart because made pure in heart, and so we will stand on that day. We will see God and live. </w:t>
      </w:r>
    </w:p>
    <w:p w:rsidR="00532D67" w:rsidRPr="00F02497" w:rsidRDefault="00532D67" w:rsidP="00F02497">
      <w:pPr>
        <w:spacing w:line="240" w:lineRule="auto"/>
        <w:rPr>
          <w:rFonts w:ascii="Book Antiqua" w:hAnsi="Book Antiqua"/>
        </w:rPr>
      </w:pPr>
      <w:r w:rsidRPr="00F02497">
        <w:rPr>
          <w:rFonts w:ascii="Book Antiqua" w:hAnsi="Book Antiqua"/>
        </w:rPr>
        <w:t xml:space="preserve">Our purity in baptism and the blessed hope that we will see God and not face His judgement should make our lives joyful. You live free from sin. You live free from a guilty conscience because you are pure. So don’t misunderstand like the Pharisees ancient and modern. What comes in does not defile a man. What comes out defiles a man. And you are pure. So, as St Paul says in Titus chapter 1, “To the pure (you! A baptized Christian!) all things are pure.” </w:t>
      </w:r>
    </w:p>
    <w:p w:rsidR="00532D67" w:rsidRPr="00F02497" w:rsidRDefault="00532D67" w:rsidP="00F02497">
      <w:pPr>
        <w:spacing w:line="240" w:lineRule="auto"/>
        <w:rPr>
          <w:rFonts w:ascii="Book Antiqua" w:hAnsi="Book Antiqua"/>
        </w:rPr>
      </w:pPr>
      <w:r w:rsidRPr="00F02497">
        <w:rPr>
          <w:rFonts w:ascii="Book Antiqua" w:hAnsi="Book Antiqua"/>
        </w:rPr>
        <w:t xml:space="preserve">You might choose to eat certain things and abstain from certain things to try to meet health goals. But don’t let anyone take you captive with rules about doing and not doing, about eating this and not eating that, about animal rights, fair trade, and solar panels. </w:t>
      </w:r>
      <w:r w:rsidR="000A23E7" w:rsidRPr="00F02497">
        <w:rPr>
          <w:rFonts w:ascii="Book Antiqua" w:hAnsi="Book Antiqua"/>
        </w:rPr>
        <w:t xml:space="preserve">What comes from without does not defile. </w:t>
      </w:r>
    </w:p>
    <w:p w:rsidR="000A23E7" w:rsidRPr="00F02497" w:rsidRDefault="000A23E7" w:rsidP="00F02497">
      <w:pPr>
        <w:spacing w:line="240" w:lineRule="auto"/>
        <w:rPr>
          <w:rFonts w:ascii="Book Antiqua" w:hAnsi="Book Antiqua"/>
        </w:rPr>
      </w:pPr>
      <w:r w:rsidRPr="00F02497">
        <w:rPr>
          <w:rFonts w:ascii="Book Antiqua" w:hAnsi="Book Antiqua"/>
        </w:rPr>
        <w:t>No diet, no prohibition, no man-made program can bind our consciences. In Romans chapter 14, St Paul reminds us that “The kingdom of God is not food and drink, but righteousness, and peace, and joy in the Holy Spirit</w:t>
      </w:r>
      <w:r w:rsidR="00F06A8C" w:rsidRPr="00F02497">
        <w:rPr>
          <w:rFonts w:ascii="Book Antiqua" w:hAnsi="Book Antiqua"/>
        </w:rPr>
        <w:t>.</w:t>
      </w:r>
      <w:r w:rsidRPr="00F02497">
        <w:rPr>
          <w:rFonts w:ascii="Book Antiqua" w:hAnsi="Book Antiqua"/>
        </w:rPr>
        <w:t>”</w:t>
      </w:r>
      <w:r w:rsidR="00F06A8C" w:rsidRPr="00F02497">
        <w:rPr>
          <w:rFonts w:ascii="Book Antiqua" w:hAnsi="Book Antiqua"/>
        </w:rPr>
        <w:t xml:space="preserve"> Righteousness, peace, and joy in the Spirit are the g</w:t>
      </w:r>
      <w:r w:rsidRPr="00F02497">
        <w:rPr>
          <w:rFonts w:ascii="Book Antiqua" w:hAnsi="Book Antiqua"/>
        </w:rPr>
        <w:t xml:space="preserve">ifts given in baptism, where we are cleansed from without. In baptism we receive the righteousness of Christ, and so we have a peaceful conscience, and joy inexpressible because we are free and full of the Holy Spirit. Jesus says, “Blessed are the pure in heart, for they shall see God.” We are pure in heart. So we live now pure and </w:t>
      </w:r>
      <w:proofErr w:type="gramStart"/>
      <w:r w:rsidRPr="00F02497">
        <w:rPr>
          <w:rFonts w:ascii="Book Antiqua" w:hAnsi="Book Antiqua"/>
        </w:rPr>
        <w:t>await</w:t>
      </w:r>
      <w:proofErr w:type="gramEnd"/>
      <w:r w:rsidRPr="00F02497">
        <w:rPr>
          <w:rFonts w:ascii="Book Antiqua" w:hAnsi="Book Antiqua"/>
        </w:rPr>
        <w:t xml:space="preserve"> in hope that day when shall see God and live.</w:t>
      </w:r>
    </w:p>
    <w:p w:rsidR="000A23E7" w:rsidRPr="00F02497" w:rsidRDefault="000A23E7" w:rsidP="00F02497">
      <w:pPr>
        <w:spacing w:line="240" w:lineRule="auto"/>
        <w:rPr>
          <w:rFonts w:ascii="Book Antiqua" w:hAnsi="Book Antiqua"/>
          <w:i/>
          <w:iCs/>
        </w:rPr>
      </w:pPr>
      <w:r w:rsidRPr="00F02497">
        <w:rPr>
          <w:rFonts w:ascii="Book Antiqua" w:hAnsi="Book Antiqua"/>
        </w:rPr>
        <w:t xml:space="preserve">In the Name of the Father, and of the Son, and of the Holy Spirit, </w:t>
      </w:r>
      <w:r w:rsidRPr="00F02497">
        <w:rPr>
          <w:rFonts w:ascii="Book Antiqua" w:hAnsi="Book Antiqua"/>
          <w:i/>
          <w:iCs/>
        </w:rPr>
        <w:t xml:space="preserve">Amen. </w:t>
      </w:r>
    </w:p>
    <w:p w:rsidR="000A23E7" w:rsidRPr="00F02497" w:rsidRDefault="000A23E7" w:rsidP="00F02497">
      <w:pPr>
        <w:spacing w:line="240" w:lineRule="auto"/>
        <w:rPr>
          <w:rFonts w:ascii="Book Antiqua" w:hAnsi="Book Antiqua"/>
          <w:i/>
          <w:iCs/>
        </w:rPr>
      </w:pPr>
    </w:p>
    <w:p w:rsidR="006B7716" w:rsidRPr="00F02497" w:rsidRDefault="006B7716" w:rsidP="00F02497">
      <w:pPr>
        <w:spacing w:line="240" w:lineRule="auto"/>
        <w:rPr>
          <w:rFonts w:ascii="Book Antiqua" w:hAnsi="Book Antiqua"/>
          <w:b/>
          <w:bCs/>
        </w:rPr>
      </w:pPr>
    </w:p>
    <w:sectPr w:rsidR="006B7716" w:rsidRPr="00F02497" w:rsidSect="004C584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815" w:rsidRDefault="000A2815" w:rsidP="00D71775">
      <w:pPr>
        <w:spacing w:after="0" w:line="240" w:lineRule="auto"/>
      </w:pPr>
      <w:r>
        <w:separator/>
      </w:r>
    </w:p>
  </w:endnote>
  <w:endnote w:type="continuationSeparator" w:id="0">
    <w:p w:rsidR="000A2815" w:rsidRDefault="000A2815" w:rsidP="00D717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432471"/>
      <w:docPartObj>
        <w:docPartGallery w:val="Page Numbers (Bottom of Page)"/>
        <w:docPartUnique/>
      </w:docPartObj>
    </w:sdtPr>
    <w:sdtEndPr>
      <w:rPr>
        <w:rFonts w:ascii="Book Antiqua" w:hAnsi="Book Antiqua"/>
        <w:noProof/>
      </w:rPr>
    </w:sdtEndPr>
    <w:sdtContent>
      <w:p w:rsidR="000A23E7" w:rsidRPr="000A23E7" w:rsidRDefault="004C5848">
        <w:pPr>
          <w:pStyle w:val="Footer"/>
          <w:jc w:val="center"/>
          <w:rPr>
            <w:rFonts w:ascii="Book Antiqua" w:hAnsi="Book Antiqua"/>
          </w:rPr>
        </w:pPr>
        <w:r w:rsidRPr="000A23E7">
          <w:rPr>
            <w:rFonts w:ascii="Book Antiqua" w:hAnsi="Book Antiqua"/>
          </w:rPr>
          <w:fldChar w:fldCharType="begin"/>
        </w:r>
        <w:r w:rsidR="000A23E7" w:rsidRPr="000A23E7">
          <w:rPr>
            <w:rFonts w:ascii="Book Antiqua" w:hAnsi="Book Antiqua"/>
          </w:rPr>
          <w:instrText xml:space="preserve"> PAGE   \* MERGEFORMAT </w:instrText>
        </w:r>
        <w:r w:rsidRPr="000A23E7">
          <w:rPr>
            <w:rFonts w:ascii="Book Antiqua" w:hAnsi="Book Antiqua"/>
          </w:rPr>
          <w:fldChar w:fldCharType="separate"/>
        </w:r>
        <w:r w:rsidR="00F04507">
          <w:rPr>
            <w:rFonts w:ascii="Book Antiqua" w:hAnsi="Book Antiqua"/>
            <w:noProof/>
          </w:rPr>
          <w:t>4</w:t>
        </w:r>
        <w:r w:rsidRPr="000A23E7">
          <w:rPr>
            <w:rFonts w:ascii="Book Antiqua" w:hAnsi="Book Antiqua"/>
            <w:noProof/>
          </w:rPr>
          <w:fldChar w:fldCharType="end"/>
        </w:r>
      </w:p>
    </w:sdtContent>
  </w:sdt>
  <w:p w:rsidR="000A23E7" w:rsidRDefault="000A23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815" w:rsidRDefault="000A2815" w:rsidP="00D71775">
      <w:pPr>
        <w:spacing w:after="0" w:line="240" w:lineRule="auto"/>
      </w:pPr>
      <w:r>
        <w:separator/>
      </w:r>
    </w:p>
  </w:footnote>
  <w:footnote w:type="continuationSeparator" w:id="0">
    <w:p w:rsidR="000A2815" w:rsidRDefault="000A2815" w:rsidP="00D717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775" w:rsidRPr="00D71775" w:rsidRDefault="00D71775">
    <w:pPr>
      <w:pStyle w:val="Header"/>
      <w:rPr>
        <w:rFonts w:ascii="Book Antiqua" w:hAnsi="Book Antiqua"/>
      </w:rPr>
    </w:pPr>
    <w:r w:rsidRPr="00D71775">
      <w:rPr>
        <w:rFonts w:ascii="Book Antiqua" w:hAnsi="Book Antiqua"/>
      </w:rPr>
      <w:t>Sermon for Pentecost 15 Series-B Proper 17 Trinity and Trinity September 1, 2024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71775"/>
    <w:rsid w:val="0000732F"/>
    <w:rsid w:val="0002746D"/>
    <w:rsid w:val="000A23E7"/>
    <w:rsid w:val="000A2815"/>
    <w:rsid w:val="001547E4"/>
    <w:rsid w:val="001C7D23"/>
    <w:rsid w:val="001F3C39"/>
    <w:rsid w:val="001F483B"/>
    <w:rsid w:val="00236BBD"/>
    <w:rsid w:val="002E419B"/>
    <w:rsid w:val="00301F1D"/>
    <w:rsid w:val="003C5314"/>
    <w:rsid w:val="003E16AC"/>
    <w:rsid w:val="004278C5"/>
    <w:rsid w:val="00462256"/>
    <w:rsid w:val="00495C45"/>
    <w:rsid w:val="004C5848"/>
    <w:rsid w:val="00523BB3"/>
    <w:rsid w:val="00532D67"/>
    <w:rsid w:val="00542E87"/>
    <w:rsid w:val="00545812"/>
    <w:rsid w:val="005807D4"/>
    <w:rsid w:val="00582333"/>
    <w:rsid w:val="005B38DA"/>
    <w:rsid w:val="005D3C46"/>
    <w:rsid w:val="00644B74"/>
    <w:rsid w:val="0068248B"/>
    <w:rsid w:val="006B7716"/>
    <w:rsid w:val="00721C65"/>
    <w:rsid w:val="0074488A"/>
    <w:rsid w:val="0077364B"/>
    <w:rsid w:val="00796510"/>
    <w:rsid w:val="007C4F5A"/>
    <w:rsid w:val="00807449"/>
    <w:rsid w:val="00824A12"/>
    <w:rsid w:val="0095575B"/>
    <w:rsid w:val="009713B6"/>
    <w:rsid w:val="00A02C68"/>
    <w:rsid w:val="00A90E14"/>
    <w:rsid w:val="00AA5EDA"/>
    <w:rsid w:val="00B20B93"/>
    <w:rsid w:val="00B444D2"/>
    <w:rsid w:val="00B67D25"/>
    <w:rsid w:val="00BA5622"/>
    <w:rsid w:val="00BE46F9"/>
    <w:rsid w:val="00BE4847"/>
    <w:rsid w:val="00D06BA0"/>
    <w:rsid w:val="00D50D4A"/>
    <w:rsid w:val="00D71775"/>
    <w:rsid w:val="00E33DB3"/>
    <w:rsid w:val="00F02497"/>
    <w:rsid w:val="00F04507"/>
    <w:rsid w:val="00F06A8C"/>
    <w:rsid w:val="00FA7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848"/>
  </w:style>
  <w:style w:type="paragraph" w:styleId="Heading1">
    <w:name w:val="heading 1"/>
    <w:basedOn w:val="Normal"/>
    <w:next w:val="Normal"/>
    <w:link w:val="Heading1Char"/>
    <w:uiPriority w:val="9"/>
    <w:qFormat/>
    <w:rsid w:val="00D717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7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7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7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7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7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7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7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7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7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7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7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7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7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7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7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7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775"/>
    <w:rPr>
      <w:rFonts w:eastAsiaTheme="majorEastAsia" w:cstheme="majorBidi"/>
      <w:color w:val="272727" w:themeColor="text1" w:themeTint="D8"/>
    </w:rPr>
  </w:style>
  <w:style w:type="paragraph" w:styleId="Title">
    <w:name w:val="Title"/>
    <w:basedOn w:val="Normal"/>
    <w:next w:val="Normal"/>
    <w:link w:val="TitleChar"/>
    <w:uiPriority w:val="10"/>
    <w:qFormat/>
    <w:rsid w:val="00D717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7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7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7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775"/>
    <w:pPr>
      <w:spacing w:before="160"/>
      <w:jc w:val="center"/>
    </w:pPr>
    <w:rPr>
      <w:i/>
      <w:iCs/>
      <w:color w:val="404040" w:themeColor="text1" w:themeTint="BF"/>
    </w:rPr>
  </w:style>
  <w:style w:type="character" w:customStyle="1" w:styleId="QuoteChar">
    <w:name w:val="Quote Char"/>
    <w:basedOn w:val="DefaultParagraphFont"/>
    <w:link w:val="Quote"/>
    <w:uiPriority w:val="29"/>
    <w:rsid w:val="00D71775"/>
    <w:rPr>
      <w:i/>
      <w:iCs/>
      <w:color w:val="404040" w:themeColor="text1" w:themeTint="BF"/>
    </w:rPr>
  </w:style>
  <w:style w:type="paragraph" w:styleId="ListParagraph">
    <w:name w:val="List Paragraph"/>
    <w:basedOn w:val="Normal"/>
    <w:uiPriority w:val="34"/>
    <w:qFormat/>
    <w:rsid w:val="00D71775"/>
    <w:pPr>
      <w:ind w:left="720"/>
      <w:contextualSpacing/>
    </w:pPr>
  </w:style>
  <w:style w:type="character" w:styleId="IntenseEmphasis">
    <w:name w:val="Intense Emphasis"/>
    <w:basedOn w:val="DefaultParagraphFont"/>
    <w:uiPriority w:val="21"/>
    <w:qFormat/>
    <w:rsid w:val="00D71775"/>
    <w:rPr>
      <w:i/>
      <w:iCs/>
      <w:color w:val="0F4761" w:themeColor="accent1" w:themeShade="BF"/>
    </w:rPr>
  </w:style>
  <w:style w:type="paragraph" w:styleId="IntenseQuote">
    <w:name w:val="Intense Quote"/>
    <w:basedOn w:val="Normal"/>
    <w:next w:val="Normal"/>
    <w:link w:val="IntenseQuoteChar"/>
    <w:uiPriority w:val="30"/>
    <w:qFormat/>
    <w:rsid w:val="00D717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775"/>
    <w:rPr>
      <w:i/>
      <w:iCs/>
      <w:color w:val="0F4761" w:themeColor="accent1" w:themeShade="BF"/>
    </w:rPr>
  </w:style>
  <w:style w:type="character" w:styleId="IntenseReference">
    <w:name w:val="Intense Reference"/>
    <w:basedOn w:val="DefaultParagraphFont"/>
    <w:uiPriority w:val="32"/>
    <w:qFormat/>
    <w:rsid w:val="00D71775"/>
    <w:rPr>
      <w:b/>
      <w:bCs/>
      <w:smallCaps/>
      <w:color w:val="0F4761" w:themeColor="accent1" w:themeShade="BF"/>
      <w:spacing w:val="5"/>
    </w:rPr>
  </w:style>
  <w:style w:type="paragraph" w:styleId="Header">
    <w:name w:val="header"/>
    <w:basedOn w:val="Normal"/>
    <w:link w:val="HeaderChar"/>
    <w:uiPriority w:val="99"/>
    <w:unhideWhenUsed/>
    <w:rsid w:val="00D71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775"/>
  </w:style>
  <w:style w:type="paragraph" w:styleId="Footer">
    <w:name w:val="footer"/>
    <w:basedOn w:val="Normal"/>
    <w:link w:val="FooterChar"/>
    <w:uiPriority w:val="99"/>
    <w:unhideWhenUsed/>
    <w:rsid w:val="00D71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77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Sovitzky</dc:creator>
  <cp:lastModifiedBy>Office</cp:lastModifiedBy>
  <cp:revision>2</cp:revision>
  <dcterms:created xsi:type="dcterms:W3CDTF">2024-09-07T11:14:00Z</dcterms:created>
  <dcterms:modified xsi:type="dcterms:W3CDTF">2024-09-07T11:14:00Z</dcterms:modified>
</cp:coreProperties>
</file>